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205BFCFF" w14:textId="77777777" w:rsidR="000629F7" w:rsidRPr="00896C04" w:rsidRDefault="000629F7" w:rsidP="000629F7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3DA730E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E7C9D73" w14:textId="287BBDA7" w:rsidR="000629F7" w:rsidRPr="00773085" w:rsidRDefault="000629F7" w:rsidP="000629F7">
      <w:pPr>
        <w:spacing w:after="0" w:line="240" w:lineRule="auto"/>
        <w:ind w:right="333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2C0FBA00">
        <w:rPr>
          <w:rFonts w:ascii="Garamond" w:hAnsi="Garamond" w:cs="Arial"/>
          <w:sz w:val="24"/>
          <w:szCs w:val="24"/>
          <w:lang w:eastAsia="es-ES"/>
        </w:rPr>
        <w:t>Que</w:t>
      </w: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773085">
        <w:rPr>
          <w:rFonts w:ascii="Garamond" w:hAnsi="Garamond" w:cs="Arial"/>
          <w:b/>
          <w:bCs/>
          <w:sz w:val="24"/>
          <w:szCs w:val="24"/>
          <w:lang w:eastAsia="es-ES"/>
        </w:rPr>
        <w:t>e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>l señor</w:t>
      </w:r>
      <w:r w:rsidR="009C6A6A"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012B55" w:rsidRPr="00012B55">
        <w:rPr>
          <w:rFonts w:ascii="Garamond" w:hAnsi="Garamond" w:cs="Arial"/>
          <w:b/>
          <w:bCs/>
          <w:sz w:val="24"/>
          <w:szCs w:val="24"/>
          <w:lang w:eastAsia="es-ES"/>
        </w:rPr>
        <w:t>PABLO CESAR RODRIGUEZ ACEVEDO</w:t>
      </w:r>
      <w:r w:rsidR="003E06AC" w:rsidRPr="00896C04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3E06AC" w:rsidRPr="2C0FBA00">
        <w:rPr>
          <w:rFonts w:ascii="Garamond" w:hAnsi="Garamond" w:cs="Arial"/>
          <w:sz w:val="24"/>
          <w:szCs w:val="24"/>
          <w:lang w:val="es-CO"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 xml:space="preserve">identificado con cédula de ciudadanía </w:t>
      </w:r>
      <w:r w:rsidR="00012B55" w:rsidRPr="2C0FBA00">
        <w:rPr>
          <w:rFonts w:ascii="Garamond" w:hAnsi="Garamond" w:cs="Arial"/>
          <w:sz w:val="24"/>
          <w:szCs w:val="24"/>
          <w:lang w:val="es-CO" w:eastAsia="es-ES"/>
        </w:rPr>
        <w:t>No.</w:t>
      </w:r>
      <w:r w:rsidR="00012B55" w:rsidRPr="00773085">
        <w:rPr>
          <w:rFonts w:ascii="Arial" w:hAnsi="Arial" w:cs="Arial"/>
          <w:color w:val="666666"/>
          <w:sz w:val="18"/>
          <w:szCs w:val="18"/>
          <w:shd w:val="clear" w:color="auto" w:fill="FFFFFF"/>
        </w:rPr>
        <w:t xml:space="preserve"> </w:t>
      </w:r>
      <w:r w:rsidR="00012B55" w:rsidRPr="2C0FBA00">
        <w:rPr>
          <w:rFonts w:ascii="Garamond" w:hAnsi="Garamond" w:cs="Arial"/>
          <w:sz w:val="24"/>
          <w:szCs w:val="24"/>
          <w:lang w:eastAsia="es-ES"/>
        </w:rPr>
        <w:t>1.014.239.227</w:t>
      </w:r>
      <w:r w:rsidRPr="2C0FBA00">
        <w:rPr>
          <w:rFonts w:ascii="Garamond" w:hAnsi="Garamond" w:cs="Arial"/>
          <w:sz w:val="24"/>
          <w:szCs w:val="24"/>
          <w:lang w:val="es-CO" w:eastAsia="es-ES"/>
        </w:rPr>
        <w:t>,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 xml:space="preserve"> suscribió 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>e</w:t>
      </w:r>
      <w:r w:rsidRPr="2C0FBA00">
        <w:rPr>
          <w:rFonts w:ascii="Garamond" w:hAnsi="Garamond" w:cs="Arial"/>
          <w:sz w:val="24"/>
          <w:szCs w:val="24"/>
          <w:lang w:eastAsia="es-ES"/>
        </w:rPr>
        <w:t>l siguiente Contrato</w:t>
      </w:r>
      <w:r w:rsidR="005C7433" w:rsidRPr="2C0FBA00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Pr="2C0FBA00">
        <w:rPr>
          <w:rFonts w:ascii="Garamond" w:hAnsi="Garamond" w:cs="Arial"/>
          <w:sz w:val="24"/>
          <w:szCs w:val="24"/>
          <w:lang w:eastAsia="es-ES"/>
        </w:rPr>
        <w:t xml:space="preserve">de Prestación de Servicios con el Fondo de Desarrollo Local </w:t>
      </w:r>
      <w:r w:rsidR="009C6A6A" w:rsidRPr="2C0FBA00">
        <w:rPr>
          <w:rFonts w:ascii="Garamond" w:hAnsi="Garamond" w:cs="Arial"/>
          <w:sz w:val="24"/>
          <w:szCs w:val="24"/>
          <w:lang w:eastAsia="es-ES"/>
        </w:rPr>
        <w:t xml:space="preserve">de </w:t>
      </w:r>
      <w:r w:rsidRPr="2C0FBA00">
        <w:rPr>
          <w:rFonts w:ascii="Garamond" w:hAnsi="Garamond" w:cs="Arial"/>
          <w:sz w:val="24"/>
          <w:szCs w:val="24"/>
          <w:lang w:eastAsia="es-ES"/>
        </w:rPr>
        <w:t>Ciudad Bolívar, entidad de Derecho Público identificada con el NIT. 899.999.061-9</w:t>
      </w:r>
      <w:r w:rsidR="00C52002" w:rsidRPr="2C0FBA00">
        <w:rPr>
          <w:rFonts w:ascii="Garamond" w:hAnsi="Garamond" w:cs="Arial"/>
          <w:sz w:val="24"/>
          <w:szCs w:val="24"/>
          <w:lang w:eastAsia="es-ES"/>
        </w:rPr>
        <w:t>, así</w:t>
      </w:r>
      <w:r w:rsidRPr="2C0FBA00">
        <w:rPr>
          <w:rFonts w:ascii="Garamond" w:hAnsi="Garamond" w:cs="Arial"/>
          <w:sz w:val="24"/>
          <w:szCs w:val="24"/>
          <w:lang w:eastAsia="es-ES"/>
        </w:rPr>
        <w:t>:</w:t>
      </w:r>
    </w:p>
    <w:p w14:paraId="3DB13BEA" w14:textId="77777777" w:rsidR="000629F7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072" w:type="dxa"/>
        <w:tblInd w:w="-5" w:type="dxa"/>
        <w:tblLook w:val="04A0" w:firstRow="1" w:lastRow="0" w:firstColumn="1" w:lastColumn="0" w:noHBand="0" w:noVBand="1"/>
      </w:tblPr>
      <w:tblGrid>
        <w:gridCol w:w="4373"/>
        <w:gridCol w:w="4699"/>
      </w:tblGrid>
      <w:tr w:rsidR="000629F7" w:rsidRPr="00896C04" w14:paraId="74E397BF" w14:textId="77777777" w:rsidTr="2C0FBA00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4699" w:type="dxa"/>
          </w:tcPr>
          <w:p w14:paraId="64F3B7EB" w14:textId="3F6CE6CC" w:rsidR="000629F7" w:rsidRPr="00896C04" w:rsidRDefault="00574529" w:rsidP="2C0FBA00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1B78E4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012B55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825</w:t>
            </w:r>
            <w:r w:rsidR="2F7A3AED" w:rsidRPr="002552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2C0FBA00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4699" w:type="dxa"/>
          </w:tcPr>
          <w:p w14:paraId="1BA73470" w14:textId="40E4FC1A" w:rsidR="000629F7" w:rsidRPr="00896C04" w:rsidRDefault="00012B55" w:rsidP="003D78B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012B55">
              <w:rPr>
                <w:rFonts w:ascii="Garamond" w:hAnsi="Garamond" w:cs="Arial"/>
                <w:i/>
                <w:color w:val="000000"/>
                <w:sz w:val="24"/>
                <w:szCs w:val="24"/>
                <w:lang w:val="es-CO" w:eastAsia="es-CO"/>
              </w:rPr>
              <w:t>PRESTAR SUS SERVICIOS PROFESIONALES PARA FORTALECER JURÍDICAMENTE LA EJECUCIÓN DE LAS ACCIONES REQUERIDAS PARA LA DEPURACIÓN DE LAS ACTUACIONES ADMINISTRATIVAS QUE CURSAN EN LA ALCALDÍA LOCAL DE CIUDAD BOLÍVAR.</w:t>
            </w:r>
          </w:p>
        </w:tc>
      </w:tr>
      <w:tr w:rsidR="000629F7" w:rsidRPr="00896C04" w14:paraId="3F34AAAA" w14:textId="77777777" w:rsidTr="2C0FBA00">
        <w:trPr>
          <w:trHeight w:val="267"/>
        </w:trPr>
        <w:tc>
          <w:tcPr>
            <w:tcW w:w="9072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2C0FBA00">
        <w:trPr>
          <w:trHeight w:val="557"/>
        </w:trPr>
        <w:tc>
          <w:tcPr>
            <w:tcW w:w="9072" w:type="dxa"/>
            <w:gridSpan w:val="2"/>
          </w:tcPr>
          <w:p w14:paraId="6284112D" w14:textId="2D882788" w:rsidR="000629F7" w:rsidRPr="00012B55" w:rsidRDefault="00012B55" w:rsidP="003D78B5">
            <w:pPr>
              <w:jc w:val="both"/>
              <w:rPr>
                <w:rFonts w:ascii="Garamond" w:hAnsi="Garamond" w:cs="Arial"/>
                <w:sz w:val="24"/>
                <w:szCs w:val="24"/>
                <w:lang w:eastAsia="es-ES"/>
              </w:rPr>
            </w:pP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1 .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Clasificar los expedientes asignados por vigencia y tipologías: espacio público, establecimientos de comercio Ley 232 de 1995 y régimen de obras y urbanismo.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2 .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Analizar jurídicamente los expedientes asignados, emitir el respectivo concepto de acuerdo con la revisión realizada para establecer la actuación jurídica a seguir conforme con la naturaleza del proceso que corresponda.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3 .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Determinar del reparto asignado, los expedientes que pueden ser archivados a partir de las causales de caducidad y/o prescripción y/o pérdida de fuerza de ejecutoria del acto administrativo.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4 .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Proyectar los actos administrativos correspondientes, conforme con la normatividad vigente, que permitan impulsar efectivamente los expedientes propendiendo por una decisión de fondo y/o su oportuna terminación o cierre y presentarlos al profesional que cumpla con el rol de supervisión estratégica de depuración e impulso procesal local para su revisión.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5 .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Ajustar los proyectos de actos administrativos a partir de las observaciones y/o modificaciones sugeridas por el profesional que cumpla con el rol de supervisión estratégica de depuración e impulso procesal local de la Alcaldía, o quien este designe.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6 .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Proyectar para firma del alcalde local las solicitudes de información y/o concepto dirigidas a las instancias distritales competentes y realizar su respectivo seguimiento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7 .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Realizar seguimiento a las visitas técnicas solicitadas y a la oportuna entrega del correspondiente informe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8 .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Revisar, analizar y proyectar respuesta oportuna a la totalidad de las solicitudes que le sean asignadas, en el aplicativo institucional ORFEO y presentarlos al Profesional que cumpla con el rol de supervisión estratégica de depuración e impulso procesal local de la Alcaldía, para su revisión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9 .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Incorporar al expediente físico los actos administrativos y/o la documentación generada por cada impulso </w:t>
            </w:r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lastRenderedPageBreak/>
              <w:t xml:space="preserve">procesal realizado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10 .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Fortalecer en los trámites necesarios a la Alcaldía Local para surtir el trámite de notificación personal y mediante edicto de los actos administrativos y decisiones, en los términos de la Ley 1437 de 2011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11 .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Registrar correctamente en el Aplicativo SI ACTUA la actuación realizada en cada uno de los expedientes asignados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12 .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Asistir a las reuniones a las que sea citado o designado, para la atención de los asuntos relacionados con el objeto contractual.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13 .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Presentar informe mensual de las actividades realizadas en cumplimiento de las obligaciones pactadas.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14 .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Entregar, mensualmente, el archivo de los documentos suscritos que haya generado en cumplimiento del objeto y obligaciones contractuales. </w:t>
            </w:r>
            <w:proofErr w:type="gramStart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>15 .</w:t>
            </w:r>
            <w:proofErr w:type="gramEnd"/>
            <w:r w:rsidRPr="00012B55">
              <w:rPr>
                <w:rFonts w:ascii="Garamond" w:hAnsi="Garamond" w:cs="Arial"/>
                <w:sz w:val="24"/>
                <w:szCs w:val="24"/>
                <w:lang w:eastAsia="es-ES"/>
              </w:rPr>
              <w:t xml:space="preserve"> Las demás que se le asignen y que surjan de la naturaleza del Contrato</w:t>
            </w:r>
          </w:p>
        </w:tc>
      </w:tr>
      <w:tr w:rsidR="000629F7" w:rsidRPr="00896C04" w14:paraId="036E9C95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4699" w:type="dxa"/>
            <w:vAlign w:val="center"/>
          </w:tcPr>
          <w:p w14:paraId="2A25B3C7" w14:textId="3A6D967A" w:rsidR="000629F7" w:rsidRPr="0026590D" w:rsidRDefault="00012B55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29 DE JULIO DE 2025</w:t>
            </w:r>
          </w:p>
        </w:tc>
      </w:tr>
      <w:tr w:rsidR="000629F7" w:rsidRPr="00896C04" w14:paraId="3F94FE3B" w14:textId="77777777" w:rsidTr="2C0FBA00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4699" w:type="dxa"/>
            <w:vAlign w:val="center"/>
          </w:tcPr>
          <w:p w14:paraId="6992CB7A" w14:textId="066917EA" w:rsidR="000629F7" w:rsidRPr="0026590D" w:rsidRDefault="00012B55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012B55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SEIS (6) MESES</w:t>
            </w:r>
          </w:p>
        </w:tc>
      </w:tr>
      <w:tr w:rsidR="000629F7" w:rsidRPr="00896C04" w14:paraId="64723813" w14:textId="77777777" w:rsidTr="2C0FBA00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4699" w:type="dxa"/>
            <w:vAlign w:val="center"/>
          </w:tcPr>
          <w:p w14:paraId="194418A5" w14:textId="2E171B73" w:rsidR="000629F7" w:rsidRPr="0026590D" w:rsidRDefault="00012B55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01 DE AGOSTO DE 2025</w:t>
            </w:r>
          </w:p>
        </w:tc>
      </w:tr>
      <w:tr w:rsidR="000629F7" w:rsidRPr="00896C04" w14:paraId="0A0E912F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4699" w:type="dxa"/>
            <w:vAlign w:val="center"/>
          </w:tcPr>
          <w:p w14:paraId="3D65EBA9" w14:textId="27F7D281" w:rsidR="000629F7" w:rsidRPr="0026590D" w:rsidRDefault="00012B55" w:rsidP="0026590D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012B55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CUARENTA MILLONES SEISCIENTOS OCHENTA MIL PESOS M/CTE. ($40.680.000)</w:t>
            </w:r>
          </w:p>
        </w:tc>
      </w:tr>
      <w:tr w:rsidR="000629F7" w:rsidRPr="00896C04" w14:paraId="7B4806CE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40C30A7E" w14:textId="57D0E50E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26590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4699" w:type="dxa"/>
            <w:vAlign w:val="center"/>
          </w:tcPr>
          <w:p w14:paraId="15766D33" w14:textId="73E4068A" w:rsidR="000629F7" w:rsidRPr="0026590D" w:rsidRDefault="00012B55" w:rsidP="00012B5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012B55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SEIS MILLONES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012B55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SETECIENTOS OCHENTA MIL PESOS M/CTE. ($6.780.000)</w:t>
            </w:r>
          </w:p>
        </w:tc>
      </w:tr>
      <w:tr w:rsidR="00033AC5" w:rsidRPr="00896C04" w14:paraId="240AC481" w14:textId="77777777" w:rsidTr="2C0FBA00">
        <w:trPr>
          <w:trHeight w:val="295"/>
        </w:trPr>
        <w:tc>
          <w:tcPr>
            <w:tcW w:w="4373" w:type="dxa"/>
            <w:vAlign w:val="center"/>
          </w:tcPr>
          <w:p w14:paraId="536D0D5D" w14:textId="1282C4DF" w:rsidR="00033AC5" w:rsidRPr="00896C04" w:rsidRDefault="00F13758" w:rsidP="00033AC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 w:rsidR="00033AC5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: </w:t>
            </w:r>
          </w:p>
        </w:tc>
        <w:tc>
          <w:tcPr>
            <w:tcW w:w="4699" w:type="dxa"/>
            <w:vAlign w:val="center"/>
          </w:tcPr>
          <w:p w14:paraId="19A68360" w14:textId="3E2BBB17" w:rsidR="00033AC5" w:rsidRPr="0026590D" w:rsidRDefault="00012B55" w:rsidP="00D856D9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31 DE ENERO DE 2026</w:t>
            </w:r>
          </w:p>
        </w:tc>
      </w:tr>
      <w:tr w:rsidR="00033AC5" w:rsidRPr="00896C04" w14:paraId="6AAF1E26" w14:textId="77777777" w:rsidTr="2C0FBA00">
        <w:trPr>
          <w:trHeight w:val="281"/>
        </w:trPr>
        <w:tc>
          <w:tcPr>
            <w:tcW w:w="4373" w:type="dxa"/>
          </w:tcPr>
          <w:p w14:paraId="6380769F" w14:textId="2832E15C" w:rsidR="00033AC5" w:rsidRPr="00896C04" w:rsidRDefault="00033AC5" w:rsidP="00033AC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4699" w:type="dxa"/>
            <w:vAlign w:val="center"/>
          </w:tcPr>
          <w:p w14:paraId="52538F59" w14:textId="1BF98066" w:rsidR="00033AC5" w:rsidRPr="0026590D" w:rsidRDefault="0026590D" w:rsidP="00033A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26590D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TERMINADO. </w:t>
            </w:r>
          </w:p>
        </w:tc>
      </w:tr>
    </w:tbl>
    <w:p w14:paraId="04975F46" w14:textId="463B45AB" w:rsidR="00C52002" w:rsidRPr="00896C04" w:rsidRDefault="000629F7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896C04">
        <w:rPr>
          <w:rFonts w:ascii="Garamond" w:hAnsi="Garamond"/>
          <w:sz w:val="24"/>
          <w:szCs w:val="24"/>
        </w:rPr>
        <w:t xml:space="preserve"> </w:t>
      </w:r>
      <w:r w:rsidR="007975AD" w:rsidRPr="00896C04">
        <w:rPr>
          <w:rFonts w:ascii="Garamond" w:hAnsi="Garamond"/>
          <w:sz w:val="24"/>
          <w:szCs w:val="24"/>
        </w:rPr>
        <w:t xml:space="preserve"> </w:t>
      </w:r>
    </w:p>
    <w:p w14:paraId="1ABDA36B" w14:textId="253780C1" w:rsidR="00896C04" w:rsidRPr="00896C04" w:rsidRDefault="002C03B3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2C03B3">
        <w:rPr>
          <w:rFonts w:ascii="Garamond" w:hAnsi="Garamond" w:cs="Arial"/>
          <w:bCs/>
          <w:sz w:val="24"/>
          <w:szCs w:val="24"/>
          <w:lang w:eastAsia="es-ES"/>
        </w:rPr>
        <w:t>La presente Certifica</w:t>
      </w:r>
      <w:r w:rsidR="00046F4C">
        <w:rPr>
          <w:rFonts w:ascii="Garamond" w:hAnsi="Garamond" w:cs="Arial"/>
          <w:bCs/>
          <w:sz w:val="24"/>
          <w:szCs w:val="24"/>
          <w:lang w:eastAsia="es-ES"/>
        </w:rPr>
        <w:t>ción se expide a solicitud del</w:t>
      </w:r>
      <w:r w:rsidRPr="002C03B3">
        <w:rPr>
          <w:rFonts w:ascii="Garamond" w:hAnsi="Garamond" w:cs="Arial"/>
          <w:bCs/>
          <w:sz w:val="24"/>
          <w:szCs w:val="24"/>
          <w:lang w:eastAsia="es-ES"/>
        </w:rPr>
        <w:t xml:space="preserve"> señor </w:t>
      </w:r>
      <w:r w:rsidR="00012B55" w:rsidRPr="00012B55">
        <w:rPr>
          <w:rFonts w:ascii="Garamond" w:hAnsi="Garamond" w:cs="Arial"/>
          <w:b/>
          <w:bCs/>
          <w:sz w:val="24"/>
          <w:szCs w:val="24"/>
          <w:lang w:eastAsia="es-ES"/>
        </w:rPr>
        <w:t>PABLO CESAR RODRIGUEZ ACEVEDO</w:t>
      </w:r>
      <w:r w:rsidRPr="002C03B3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CC3345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012B55">
        <w:rPr>
          <w:rFonts w:ascii="Garamond" w:hAnsi="Garamond" w:cs="Arial"/>
          <w:bCs/>
          <w:sz w:val="24"/>
          <w:szCs w:val="24"/>
          <w:lang w:eastAsia="es-ES"/>
        </w:rPr>
        <w:t>veintiséis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012B55">
        <w:rPr>
          <w:rFonts w:ascii="Garamond" w:hAnsi="Garamond" w:cs="Arial"/>
          <w:bCs/>
          <w:sz w:val="24"/>
          <w:szCs w:val="24"/>
          <w:lang w:eastAsia="es-ES"/>
        </w:rPr>
        <w:t>26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012B55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4A45F6" w:rsidRPr="004A45F6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658DEDBD" w14:textId="3272AA8A" w:rsid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405427A" w14:textId="2655C591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438903F2" w14:textId="7479D12B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005A4E0B" w14:textId="1303D673" w:rsidR="00033AC5" w:rsidRDefault="00033AC5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0B248D20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8742E4D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5C210009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90B3EB8" w14:textId="77777777" w:rsidR="001C6B13" w:rsidRPr="001C6B13" w:rsidRDefault="001C6B13" w:rsidP="001C6B13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1C6B13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6F932FD9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7C9F9A94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11FA1E9F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7777777" w:rsidR="009E35CA" w:rsidRPr="00896C04" w:rsidRDefault="009E35CA" w:rsidP="00896C0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FA0D8" w14:textId="77777777" w:rsidR="0056453D" w:rsidRDefault="0056453D" w:rsidP="0001578B">
      <w:pPr>
        <w:spacing w:after="0" w:line="240" w:lineRule="auto"/>
      </w:pPr>
      <w:r>
        <w:separator/>
      </w:r>
    </w:p>
  </w:endnote>
  <w:endnote w:type="continuationSeparator" w:id="0">
    <w:p w14:paraId="0F14450C" w14:textId="77777777" w:rsidR="0056453D" w:rsidRDefault="0056453D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 xmlns:w16sdtfl="http://schemas.microsoft.com/office/word/2024/wordml/sdtformatlock" xmlns:w16du="http://schemas.microsoft.com/office/word/2023/wordml/word16du" xmlns:oel="http://schemas.microsoft.com/office/2019/extlst">
          <w:pict w14:anchorId="0D0377B2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6C0B7" w14:textId="77777777" w:rsidR="0056453D" w:rsidRDefault="0056453D" w:rsidP="0001578B">
      <w:pPr>
        <w:spacing w:after="0" w:line="240" w:lineRule="auto"/>
      </w:pPr>
      <w:r>
        <w:separator/>
      </w:r>
    </w:p>
  </w:footnote>
  <w:footnote w:type="continuationSeparator" w:id="0">
    <w:p w14:paraId="43D15BF9" w14:textId="77777777" w:rsidR="0056453D" w:rsidRDefault="0056453D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5EF790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16C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2B55"/>
    <w:rsid w:val="0001578B"/>
    <w:rsid w:val="00032D94"/>
    <w:rsid w:val="00033AC5"/>
    <w:rsid w:val="00035010"/>
    <w:rsid w:val="00046F4C"/>
    <w:rsid w:val="00060D00"/>
    <w:rsid w:val="000629F7"/>
    <w:rsid w:val="000702F2"/>
    <w:rsid w:val="000709DC"/>
    <w:rsid w:val="000764DC"/>
    <w:rsid w:val="00091A29"/>
    <w:rsid w:val="0009310D"/>
    <w:rsid w:val="000C12BA"/>
    <w:rsid w:val="000C6316"/>
    <w:rsid w:val="000D07CD"/>
    <w:rsid w:val="000D39E0"/>
    <w:rsid w:val="000D4830"/>
    <w:rsid w:val="000E1CFE"/>
    <w:rsid w:val="000E6795"/>
    <w:rsid w:val="00101DB8"/>
    <w:rsid w:val="001051BB"/>
    <w:rsid w:val="00111AF7"/>
    <w:rsid w:val="00112A03"/>
    <w:rsid w:val="00113667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6C0E"/>
    <w:rsid w:val="001B78E4"/>
    <w:rsid w:val="001C649A"/>
    <w:rsid w:val="001C6B13"/>
    <w:rsid w:val="001F3130"/>
    <w:rsid w:val="002110B0"/>
    <w:rsid w:val="002140FA"/>
    <w:rsid w:val="0022044E"/>
    <w:rsid w:val="00230916"/>
    <w:rsid w:val="00233A4C"/>
    <w:rsid w:val="00247DED"/>
    <w:rsid w:val="00250A16"/>
    <w:rsid w:val="002552ED"/>
    <w:rsid w:val="00257D1D"/>
    <w:rsid w:val="00263030"/>
    <w:rsid w:val="0026590D"/>
    <w:rsid w:val="002666D4"/>
    <w:rsid w:val="002716CA"/>
    <w:rsid w:val="00287A59"/>
    <w:rsid w:val="00292056"/>
    <w:rsid w:val="002A093C"/>
    <w:rsid w:val="002A0F42"/>
    <w:rsid w:val="002A30B5"/>
    <w:rsid w:val="002B5ACB"/>
    <w:rsid w:val="002B7F9B"/>
    <w:rsid w:val="002C03B3"/>
    <w:rsid w:val="002D0F3F"/>
    <w:rsid w:val="002F5471"/>
    <w:rsid w:val="002F6A19"/>
    <w:rsid w:val="00300D5B"/>
    <w:rsid w:val="00320FDF"/>
    <w:rsid w:val="0032355D"/>
    <w:rsid w:val="00324D30"/>
    <w:rsid w:val="00336091"/>
    <w:rsid w:val="0033725C"/>
    <w:rsid w:val="00345AD5"/>
    <w:rsid w:val="0035227E"/>
    <w:rsid w:val="00365823"/>
    <w:rsid w:val="00392EAA"/>
    <w:rsid w:val="00393B8B"/>
    <w:rsid w:val="003A2D7E"/>
    <w:rsid w:val="003A4DD8"/>
    <w:rsid w:val="003C63CB"/>
    <w:rsid w:val="003D121B"/>
    <w:rsid w:val="003D78B5"/>
    <w:rsid w:val="003E06AC"/>
    <w:rsid w:val="003E3875"/>
    <w:rsid w:val="003E7F9D"/>
    <w:rsid w:val="00433972"/>
    <w:rsid w:val="00454DB8"/>
    <w:rsid w:val="0046359A"/>
    <w:rsid w:val="00464EF7"/>
    <w:rsid w:val="00487DBB"/>
    <w:rsid w:val="00495EAB"/>
    <w:rsid w:val="004A45F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45BA9"/>
    <w:rsid w:val="0056453D"/>
    <w:rsid w:val="00567EAC"/>
    <w:rsid w:val="00572EA7"/>
    <w:rsid w:val="00574529"/>
    <w:rsid w:val="005802AA"/>
    <w:rsid w:val="00593208"/>
    <w:rsid w:val="005B3561"/>
    <w:rsid w:val="005B4AA5"/>
    <w:rsid w:val="005C4ED6"/>
    <w:rsid w:val="005C7433"/>
    <w:rsid w:val="005D5F71"/>
    <w:rsid w:val="005E09A2"/>
    <w:rsid w:val="00631820"/>
    <w:rsid w:val="00640B16"/>
    <w:rsid w:val="00642156"/>
    <w:rsid w:val="0065260D"/>
    <w:rsid w:val="00652AFA"/>
    <w:rsid w:val="00683C53"/>
    <w:rsid w:val="00692BCB"/>
    <w:rsid w:val="006A52FC"/>
    <w:rsid w:val="006E045F"/>
    <w:rsid w:val="006F1B78"/>
    <w:rsid w:val="00701EEB"/>
    <w:rsid w:val="007406F9"/>
    <w:rsid w:val="00754ADE"/>
    <w:rsid w:val="00762BD5"/>
    <w:rsid w:val="00773085"/>
    <w:rsid w:val="0077536C"/>
    <w:rsid w:val="007933D2"/>
    <w:rsid w:val="007975AD"/>
    <w:rsid w:val="007B6467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66EA5"/>
    <w:rsid w:val="008744BB"/>
    <w:rsid w:val="008909C5"/>
    <w:rsid w:val="00893496"/>
    <w:rsid w:val="00894728"/>
    <w:rsid w:val="00896C04"/>
    <w:rsid w:val="008A6452"/>
    <w:rsid w:val="008B46B6"/>
    <w:rsid w:val="008C5786"/>
    <w:rsid w:val="008C7579"/>
    <w:rsid w:val="008D49B1"/>
    <w:rsid w:val="008D6E95"/>
    <w:rsid w:val="008F143F"/>
    <w:rsid w:val="008F18DF"/>
    <w:rsid w:val="008F3BC1"/>
    <w:rsid w:val="008F6D73"/>
    <w:rsid w:val="009045D8"/>
    <w:rsid w:val="009065ED"/>
    <w:rsid w:val="00910775"/>
    <w:rsid w:val="00915170"/>
    <w:rsid w:val="009217FC"/>
    <w:rsid w:val="00924391"/>
    <w:rsid w:val="00924955"/>
    <w:rsid w:val="009360B3"/>
    <w:rsid w:val="0094359D"/>
    <w:rsid w:val="00962FDC"/>
    <w:rsid w:val="00964252"/>
    <w:rsid w:val="00977247"/>
    <w:rsid w:val="0098539B"/>
    <w:rsid w:val="009A4F1C"/>
    <w:rsid w:val="009B4210"/>
    <w:rsid w:val="009B4E78"/>
    <w:rsid w:val="009C51E3"/>
    <w:rsid w:val="009C6A6A"/>
    <w:rsid w:val="009E35CA"/>
    <w:rsid w:val="009F31FC"/>
    <w:rsid w:val="009F6894"/>
    <w:rsid w:val="00A0714E"/>
    <w:rsid w:val="00A072C1"/>
    <w:rsid w:val="00A247CB"/>
    <w:rsid w:val="00A6101A"/>
    <w:rsid w:val="00A65D71"/>
    <w:rsid w:val="00A8302A"/>
    <w:rsid w:val="00A8781B"/>
    <w:rsid w:val="00A95023"/>
    <w:rsid w:val="00A959B8"/>
    <w:rsid w:val="00AA5BD8"/>
    <w:rsid w:val="00AB7402"/>
    <w:rsid w:val="00AC50AF"/>
    <w:rsid w:val="00AD33B9"/>
    <w:rsid w:val="00AE13F6"/>
    <w:rsid w:val="00AF23B5"/>
    <w:rsid w:val="00B01263"/>
    <w:rsid w:val="00B17CF3"/>
    <w:rsid w:val="00B3017B"/>
    <w:rsid w:val="00B4373C"/>
    <w:rsid w:val="00B62873"/>
    <w:rsid w:val="00B746DA"/>
    <w:rsid w:val="00B9714F"/>
    <w:rsid w:val="00BA0C1D"/>
    <w:rsid w:val="00BA425E"/>
    <w:rsid w:val="00BA6B50"/>
    <w:rsid w:val="00BB4531"/>
    <w:rsid w:val="00BB571A"/>
    <w:rsid w:val="00BD5AF1"/>
    <w:rsid w:val="00BE0A77"/>
    <w:rsid w:val="00C01528"/>
    <w:rsid w:val="00C079F0"/>
    <w:rsid w:val="00C10A27"/>
    <w:rsid w:val="00C23CE9"/>
    <w:rsid w:val="00C34E45"/>
    <w:rsid w:val="00C3562C"/>
    <w:rsid w:val="00C52002"/>
    <w:rsid w:val="00C5454E"/>
    <w:rsid w:val="00C61E7D"/>
    <w:rsid w:val="00C62C5C"/>
    <w:rsid w:val="00C639B5"/>
    <w:rsid w:val="00C66C72"/>
    <w:rsid w:val="00CB2E30"/>
    <w:rsid w:val="00CC3345"/>
    <w:rsid w:val="00CC33E7"/>
    <w:rsid w:val="00CD0523"/>
    <w:rsid w:val="00D139D7"/>
    <w:rsid w:val="00D36C9D"/>
    <w:rsid w:val="00D566B4"/>
    <w:rsid w:val="00D6149D"/>
    <w:rsid w:val="00D6305A"/>
    <w:rsid w:val="00D65377"/>
    <w:rsid w:val="00D856D9"/>
    <w:rsid w:val="00DA3D2B"/>
    <w:rsid w:val="00DA7E49"/>
    <w:rsid w:val="00DB1626"/>
    <w:rsid w:val="00DC55A7"/>
    <w:rsid w:val="00DE2617"/>
    <w:rsid w:val="00DF2A79"/>
    <w:rsid w:val="00E236A9"/>
    <w:rsid w:val="00E5016F"/>
    <w:rsid w:val="00E51123"/>
    <w:rsid w:val="00E656B5"/>
    <w:rsid w:val="00E81B4A"/>
    <w:rsid w:val="00EA6BB9"/>
    <w:rsid w:val="00EB1D5E"/>
    <w:rsid w:val="00EB26B6"/>
    <w:rsid w:val="00EB4327"/>
    <w:rsid w:val="00EC1E92"/>
    <w:rsid w:val="00EC272F"/>
    <w:rsid w:val="00EC5AA6"/>
    <w:rsid w:val="00EC65C5"/>
    <w:rsid w:val="00ED0145"/>
    <w:rsid w:val="00ED4167"/>
    <w:rsid w:val="00ED7280"/>
    <w:rsid w:val="00F13758"/>
    <w:rsid w:val="00F236DD"/>
    <w:rsid w:val="00F3082E"/>
    <w:rsid w:val="00F32350"/>
    <w:rsid w:val="00F47020"/>
    <w:rsid w:val="00F56F5F"/>
    <w:rsid w:val="00F60D95"/>
    <w:rsid w:val="00F76681"/>
    <w:rsid w:val="00FD328D"/>
    <w:rsid w:val="00FD3465"/>
    <w:rsid w:val="00FD41E8"/>
    <w:rsid w:val="00FD63DF"/>
    <w:rsid w:val="00FF5BFB"/>
    <w:rsid w:val="2C0FBA00"/>
    <w:rsid w:val="2F7A3AED"/>
    <w:rsid w:val="6BBE0F66"/>
    <w:rsid w:val="74C3D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9B71B-62FC-4610-8694-CC503F93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643</Words>
  <Characters>3540</Characters>
  <Application>Microsoft Office Word</Application>
  <DocSecurity>0</DocSecurity>
  <Lines>29</Lines>
  <Paragraphs>8</Paragraphs>
  <ScaleCrop>false</ScaleCrop>
  <Company>Secretaria de Gobierno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4</cp:revision>
  <cp:lastPrinted>2026-06-26T10:30:00Z</cp:lastPrinted>
  <dcterms:created xsi:type="dcterms:W3CDTF">2026-06-26T10:12:00Z</dcterms:created>
  <dcterms:modified xsi:type="dcterms:W3CDTF">2026-06-26T10:30:00Z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